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628" w:rsidRDefault="00A060DA">
      <w:pPr>
        <w:rPr>
          <w:rFonts w:ascii="Arial" w:eastAsia="Calibri" w:hAnsi="Arial" w:cs="Arial"/>
          <w:i/>
          <w:iCs/>
        </w:rPr>
      </w:pPr>
      <w:r w:rsidRPr="00A060DA">
        <w:rPr>
          <w:rFonts w:ascii="Arial" w:eastAsia="Calibri" w:hAnsi="Arial" w:cs="Arial"/>
          <w:i/>
          <w:iCs/>
        </w:rPr>
        <w:t>Приказ ФНС России от 11.09.2020 N ЕД-7-3/655@</w:t>
      </w:r>
    </w:p>
    <w:p w:rsidR="00A060DA" w:rsidRPr="00A060DA" w:rsidRDefault="00A060DA" w:rsidP="00A060DA">
      <w:pPr>
        <w:shd w:val="clear" w:color="auto" w:fill="FFFFFF"/>
        <w:spacing w:after="80" w:line="266" w:lineRule="atLeast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A060DA">
        <w:rPr>
          <w:rFonts w:ascii="Arial" w:eastAsia="Calibri" w:hAnsi="Arial" w:cs="Arial"/>
          <w:sz w:val="24"/>
          <w:szCs w:val="24"/>
          <w:lang w:eastAsia="ru-RU"/>
        </w:rPr>
        <w:t>Начиная с отчета за 2020 г. декларацию по налогу на прибыль необходимо подавать по новой форме. Основные доработки:</w:t>
      </w:r>
    </w:p>
    <w:p w:rsidR="00A060DA" w:rsidRPr="00A060DA" w:rsidRDefault="00A060DA" w:rsidP="00A060DA">
      <w:pPr>
        <w:numPr>
          <w:ilvl w:val="0"/>
          <w:numId w:val="1"/>
        </w:numPr>
        <w:shd w:val="clear" w:color="auto" w:fill="FFFFFF"/>
        <w:spacing w:after="80" w:line="266" w:lineRule="atLeast"/>
        <w:ind w:left="426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A060DA">
        <w:rPr>
          <w:rFonts w:ascii="Arial" w:eastAsia="Calibri" w:hAnsi="Arial" w:cs="Arial"/>
          <w:sz w:val="24"/>
          <w:szCs w:val="24"/>
          <w:lang w:eastAsia="ru-RU"/>
        </w:rPr>
        <w:t>обновили</w:t>
      </w:r>
      <w:r w:rsidRPr="00A060DA">
        <w:rPr>
          <w:rFonts w:ascii="Arial" w:eastAsia="Calibri" w:hAnsi="Arial" w:cs="Arial"/>
          <w:sz w:val="24"/>
          <w:szCs w:val="24"/>
          <w:lang w:val="en-US" w:eastAsia="ru-RU"/>
        </w:rPr>
        <w:t xml:space="preserve"> </w:t>
      </w:r>
      <w:proofErr w:type="spellStart"/>
      <w:r w:rsidRPr="00A060DA">
        <w:rPr>
          <w:rFonts w:ascii="Arial" w:eastAsia="Calibri" w:hAnsi="Arial" w:cs="Arial"/>
          <w:sz w:val="24"/>
          <w:szCs w:val="24"/>
          <w:lang w:eastAsia="ru-RU"/>
        </w:rPr>
        <w:t>штрихкоды</w:t>
      </w:r>
      <w:proofErr w:type="spellEnd"/>
      <w:r w:rsidRPr="00A060DA">
        <w:rPr>
          <w:rFonts w:ascii="Arial" w:eastAsia="Calibri" w:hAnsi="Arial" w:cs="Arial"/>
          <w:sz w:val="24"/>
          <w:szCs w:val="24"/>
          <w:lang w:eastAsia="ru-RU"/>
        </w:rPr>
        <w:t>;</w:t>
      </w:r>
    </w:p>
    <w:p w:rsidR="00A060DA" w:rsidRPr="00A060DA" w:rsidRDefault="00A060DA" w:rsidP="00A060DA">
      <w:pPr>
        <w:numPr>
          <w:ilvl w:val="0"/>
          <w:numId w:val="1"/>
        </w:numPr>
        <w:shd w:val="clear" w:color="auto" w:fill="FFFFFF"/>
        <w:spacing w:after="80" w:line="266" w:lineRule="atLeast"/>
        <w:ind w:left="426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A060DA">
        <w:rPr>
          <w:rFonts w:ascii="Arial" w:eastAsia="Calibri" w:hAnsi="Arial" w:cs="Arial"/>
          <w:sz w:val="24"/>
          <w:szCs w:val="24"/>
          <w:lang w:eastAsia="ru-RU"/>
        </w:rPr>
        <w:t>появились новые признаки налогоплательщика, например, код 17 для IT-компаний;</w:t>
      </w:r>
    </w:p>
    <w:p w:rsidR="00A060DA" w:rsidRPr="00A060DA" w:rsidRDefault="00A060DA" w:rsidP="00A060DA">
      <w:pPr>
        <w:numPr>
          <w:ilvl w:val="0"/>
          <w:numId w:val="1"/>
        </w:numPr>
        <w:shd w:val="clear" w:color="auto" w:fill="FFFFFF"/>
        <w:spacing w:after="80" w:line="266" w:lineRule="atLeast"/>
        <w:ind w:left="426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A060DA">
        <w:rPr>
          <w:rFonts w:ascii="Arial" w:eastAsia="Calibri" w:hAnsi="Arial" w:cs="Arial"/>
          <w:sz w:val="24"/>
          <w:szCs w:val="24"/>
          <w:lang w:eastAsia="ru-RU"/>
        </w:rPr>
        <w:t xml:space="preserve">добавили поля в лист 02. Они предусмотрены, в том числе, для участников специальных </w:t>
      </w:r>
      <w:proofErr w:type="spellStart"/>
      <w:r w:rsidRPr="00A060DA">
        <w:rPr>
          <w:rFonts w:ascii="Arial" w:eastAsia="Calibri" w:hAnsi="Arial" w:cs="Arial"/>
          <w:sz w:val="24"/>
          <w:szCs w:val="24"/>
          <w:lang w:eastAsia="ru-RU"/>
        </w:rPr>
        <w:t>инвестконтрактов</w:t>
      </w:r>
      <w:proofErr w:type="spellEnd"/>
      <w:r w:rsidRPr="00A060DA">
        <w:rPr>
          <w:rFonts w:ascii="Arial" w:eastAsia="Calibri" w:hAnsi="Arial" w:cs="Arial"/>
          <w:sz w:val="24"/>
          <w:szCs w:val="24"/>
          <w:lang w:eastAsia="ru-RU"/>
        </w:rPr>
        <w:t xml:space="preserve"> и резидентов ТОР;</w:t>
      </w:r>
    </w:p>
    <w:p w:rsidR="00A060DA" w:rsidRPr="00A060DA" w:rsidRDefault="00A060DA" w:rsidP="00A060DA">
      <w:pPr>
        <w:numPr>
          <w:ilvl w:val="0"/>
          <w:numId w:val="1"/>
        </w:numPr>
        <w:shd w:val="clear" w:color="auto" w:fill="FFFFFF"/>
        <w:spacing w:after="80" w:line="266" w:lineRule="atLeast"/>
        <w:ind w:left="426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A060DA">
        <w:rPr>
          <w:rFonts w:ascii="Arial" w:eastAsia="Calibri" w:hAnsi="Arial" w:cs="Arial"/>
          <w:sz w:val="24"/>
          <w:szCs w:val="24"/>
          <w:lang w:eastAsia="ru-RU"/>
        </w:rPr>
        <w:t>для листа 04 добавили код вида доходов – 9. Его заполняют, когда в декларации нужно отразить доходы акционера от распределения имущества ликвидируемой организации;</w:t>
      </w:r>
    </w:p>
    <w:p w:rsidR="00A060DA" w:rsidRPr="00A060DA" w:rsidRDefault="00A060DA" w:rsidP="00A060DA">
      <w:pPr>
        <w:numPr>
          <w:ilvl w:val="0"/>
          <w:numId w:val="1"/>
        </w:numPr>
        <w:shd w:val="clear" w:color="auto" w:fill="FFFFFF"/>
        <w:spacing w:after="0" w:line="266" w:lineRule="atLeast"/>
        <w:ind w:left="426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A060DA">
        <w:rPr>
          <w:rFonts w:ascii="Arial" w:eastAsia="Calibri" w:hAnsi="Arial" w:cs="Arial"/>
          <w:sz w:val="24"/>
          <w:szCs w:val="24"/>
          <w:lang w:eastAsia="ru-RU"/>
        </w:rPr>
        <w:t xml:space="preserve">в листе 08 появился еще один вид корректировки – по результатам </w:t>
      </w:r>
      <w:proofErr w:type="spellStart"/>
      <w:r w:rsidRPr="00A060DA">
        <w:rPr>
          <w:rFonts w:ascii="Arial" w:eastAsia="Calibri" w:hAnsi="Arial" w:cs="Arial"/>
          <w:sz w:val="24"/>
          <w:szCs w:val="24"/>
          <w:lang w:eastAsia="ru-RU"/>
        </w:rPr>
        <w:t>взаимосогласительной</w:t>
      </w:r>
      <w:proofErr w:type="spellEnd"/>
      <w:r w:rsidRPr="00A060DA">
        <w:rPr>
          <w:rFonts w:ascii="Arial" w:eastAsia="Calibri" w:hAnsi="Arial" w:cs="Arial"/>
          <w:sz w:val="24"/>
          <w:szCs w:val="24"/>
          <w:lang w:eastAsia="ru-RU"/>
        </w:rPr>
        <w:t xml:space="preserve"> процедуры.</w:t>
      </w:r>
    </w:p>
    <w:p w:rsidR="00A060DA" w:rsidRDefault="00A060DA">
      <w:pPr>
        <w:rPr>
          <w:rFonts w:ascii="Arial" w:eastAsia="Calibri" w:hAnsi="Arial" w:cs="Arial"/>
          <w:iCs/>
          <w:color w:val="0000FF"/>
          <w:u w:val="single"/>
        </w:rPr>
      </w:pPr>
    </w:p>
    <w:p w:rsidR="00A060DA" w:rsidRPr="00A060DA" w:rsidRDefault="00A060DA">
      <w:pPr>
        <w:rPr>
          <w:rFonts w:ascii="Arial" w:eastAsia="Calibri" w:hAnsi="Arial" w:cs="Arial"/>
          <w:iCs/>
        </w:rPr>
      </w:pPr>
      <w:r w:rsidRPr="00A060DA">
        <w:rPr>
          <w:rFonts w:ascii="Arial" w:eastAsia="Calibri" w:hAnsi="Arial" w:cs="Arial"/>
          <w:iCs/>
        </w:rPr>
        <w:t>Пр</w:t>
      </w:r>
      <w:bookmarkStart w:id="0" w:name="_GoBack"/>
      <w:bookmarkEnd w:id="0"/>
      <w:r w:rsidRPr="00A060DA">
        <w:rPr>
          <w:rFonts w:ascii="Arial" w:eastAsia="Calibri" w:hAnsi="Arial" w:cs="Arial"/>
          <w:iCs/>
        </w:rPr>
        <w:t>иказ ФНС России от 28.08.2020 N ЕД-7-11/615@</w:t>
      </w:r>
    </w:p>
    <w:p w:rsidR="00642C47" w:rsidRPr="00642C47" w:rsidRDefault="00642C47" w:rsidP="00642C47">
      <w:pPr>
        <w:shd w:val="clear" w:color="auto" w:fill="FFFFFF"/>
        <w:spacing w:after="120" w:line="266" w:lineRule="atLeast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642C47">
        <w:rPr>
          <w:rFonts w:ascii="Arial" w:eastAsia="Calibri" w:hAnsi="Arial" w:cs="Arial"/>
          <w:sz w:val="24"/>
          <w:szCs w:val="24"/>
          <w:lang w:eastAsia="ru-RU"/>
        </w:rPr>
        <w:t>Декларацию 3-НДФЛ за 2020 г. нужно подавать по новой форме. Наряду с техническими правками (новые штрих-коды) есть и существенные:</w:t>
      </w:r>
    </w:p>
    <w:p w:rsidR="00642C47" w:rsidRPr="00642C47" w:rsidRDefault="00642C47" w:rsidP="00642C47">
      <w:pPr>
        <w:numPr>
          <w:ilvl w:val="0"/>
          <w:numId w:val="2"/>
        </w:numPr>
        <w:shd w:val="clear" w:color="auto" w:fill="FFFFFF"/>
        <w:spacing w:after="120" w:line="266" w:lineRule="atLeast"/>
        <w:ind w:left="284" w:hanging="207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642C47">
        <w:rPr>
          <w:rFonts w:ascii="Arial" w:eastAsia="Calibri" w:hAnsi="Arial" w:cs="Arial"/>
          <w:sz w:val="24"/>
          <w:szCs w:val="24"/>
          <w:lang w:eastAsia="ru-RU"/>
        </w:rPr>
        <w:t>в разделе 1 появился новый подраздел. Он нужен ИП, нотариусам, адвокатам и пр. В этот подраздел надо вносить, например, сведения о сумме налога или авансовых платежах. А в расчете к приложению 3 – сведения для расчета таких платежей;</w:t>
      </w:r>
    </w:p>
    <w:p w:rsidR="00642C47" w:rsidRPr="00642C47" w:rsidRDefault="00642C47" w:rsidP="00642C47">
      <w:pPr>
        <w:numPr>
          <w:ilvl w:val="0"/>
          <w:numId w:val="2"/>
        </w:numPr>
        <w:shd w:val="clear" w:color="auto" w:fill="FFFFFF"/>
        <w:spacing w:after="120" w:line="266" w:lineRule="atLeast"/>
        <w:ind w:left="284" w:hanging="207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642C47">
        <w:rPr>
          <w:rFonts w:ascii="Arial" w:eastAsia="Calibri" w:hAnsi="Arial" w:cs="Arial"/>
          <w:sz w:val="24"/>
          <w:szCs w:val="24"/>
          <w:lang w:eastAsia="ru-RU"/>
        </w:rPr>
        <w:t>в приложении 4 к разделу 2, где указывают необлагаемые доходы, появилась новая строка. В нее нужно вносить сумму материальной помощи, которую оказывает образовательная организация студентам, аспирантам и пр.;</w:t>
      </w:r>
    </w:p>
    <w:p w:rsidR="00642C47" w:rsidRPr="00642C47" w:rsidRDefault="00642C47" w:rsidP="00642C47">
      <w:pPr>
        <w:numPr>
          <w:ilvl w:val="0"/>
          <w:numId w:val="2"/>
        </w:numPr>
        <w:shd w:val="clear" w:color="auto" w:fill="FFFFFF"/>
        <w:spacing w:after="0" w:line="266" w:lineRule="atLeast"/>
        <w:ind w:left="284" w:hanging="207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642C47">
        <w:rPr>
          <w:rFonts w:ascii="Arial" w:eastAsia="Calibri" w:hAnsi="Arial" w:cs="Arial"/>
          <w:sz w:val="24"/>
          <w:szCs w:val="24"/>
          <w:lang w:eastAsia="ru-RU"/>
        </w:rPr>
        <w:t>ввели приложение к разделу 1. Это заявление о возврате или зачете переплаты.</w:t>
      </w:r>
    </w:p>
    <w:p w:rsidR="00A060DA" w:rsidRPr="00A060DA" w:rsidRDefault="00A060DA">
      <w:pPr>
        <w:rPr>
          <w:rFonts w:ascii="Arial" w:eastAsia="Calibri" w:hAnsi="Arial" w:cs="Arial"/>
          <w:iCs/>
          <w:color w:val="0000FF"/>
          <w:u w:val="single"/>
        </w:rPr>
      </w:pPr>
    </w:p>
    <w:sectPr w:rsidR="00A060DA" w:rsidRPr="00A06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25E08"/>
    <w:multiLevelType w:val="hybridMultilevel"/>
    <w:tmpl w:val="5F720C02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3E5BF9"/>
    <w:multiLevelType w:val="hybridMultilevel"/>
    <w:tmpl w:val="77E62EBE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B3"/>
    <w:rsid w:val="003B1C95"/>
    <w:rsid w:val="003F55B3"/>
    <w:rsid w:val="00642C47"/>
    <w:rsid w:val="00A060DA"/>
    <w:rsid w:val="00A5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F86BD"/>
  <w15:chartTrackingRefBased/>
  <w15:docId w15:val="{99A23163-6FA2-4ED4-8855-75673AC4B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60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2020-09-25T04:53:00Z</dcterms:created>
  <dcterms:modified xsi:type="dcterms:W3CDTF">2020-09-25T04:56:00Z</dcterms:modified>
</cp:coreProperties>
</file>